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C" w:rsidRDefault="00155B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5B2C" w:rsidRDefault="00155B2C" w:rsidP="00B1288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5B2C" w:rsidRDefault="00B1288F" w:rsidP="00B1288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28855" cy="7000875"/>
            <wp:effectExtent l="19050" t="0" r="5195" b="0"/>
            <wp:docPr id="2" name="Рисунок 2" descr="C:\Users\User\Desktop\Отчёт о результатах самообследования за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 о результатах самообследования за 2021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0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2C" w:rsidRDefault="00155B2C" w:rsidP="00155B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5B2C" w:rsidRDefault="00155B2C" w:rsidP="00155B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5B2C" w:rsidRDefault="00155B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5"/>
        <w:gridCol w:w="6382"/>
      </w:tblGrid>
      <w:tr w:rsidR="000310A4" w:rsidRPr="00B12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дошкольное образовательное учреждение </w:t>
            </w:r>
            <w:r w:rsidR="000310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Чудиновский детский сад</w:t>
            </w:r>
          </w:p>
        </w:tc>
      </w:tr>
      <w:tr w:rsidR="00031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0310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Автушенко Ольга  Васильевна</w:t>
            </w:r>
          </w:p>
        </w:tc>
      </w:tr>
      <w:tr w:rsidR="000310A4" w:rsidRPr="0015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0310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151282, Ярославская область, Большесельский район, д. Чудиново,</w:t>
            </w:r>
            <w:r w:rsidR="00155B2C"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Молодёжная</w:t>
            </w:r>
            <w:r w:rsidR="00155B2C"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="00155B2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5B2C"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310A4" w:rsidRPr="00031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155B2C">
            <w:pPr>
              <w:rPr>
                <w:lang w:val="ru-RU"/>
              </w:rPr>
            </w:pPr>
            <w:r w:rsidRPr="000310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0310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8(48542) 2-31-21</w:t>
            </w:r>
          </w:p>
        </w:tc>
      </w:tr>
      <w:tr w:rsidR="000310A4" w:rsidRPr="00031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155B2C">
            <w:pPr>
              <w:rPr>
                <w:lang w:val="ru-RU"/>
              </w:rPr>
            </w:pPr>
            <w:r w:rsidRPr="000310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0310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xelbyjdj@yandex.ru</w:t>
            </w:r>
          </w:p>
        </w:tc>
      </w:tr>
      <w:tr w:rsidR="000310A4" w:rsidRPr="00031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155B2C">
            <w:pPr>
              <w:rPr>
                <w:lang w:val="ru-RU"/>
              </w:rPr>
            </w:pPr>
            <w:r w:rsidRPr="000310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0310A4" w:rsidRDefault="000310A4">
            <w:pPr>
              <w:rPr>
                <w:sz w:val="24"/>
                <w:szCs w:val="24"/>
              </w:rPr>
            </w:pPr>
            <w:r w:rsidRPr="000310A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10A4">
              <w:rPr>
                <w:color w:val="000000"/>
                <w:sz w:val="24"/>
                <w:szCs w:val="24"/>
              </w:rPr>
              <w:t>Большесельского муниципального района</w:t>
            </w:r>
          </w:p>
        </w:tc>
      </w:tr>
      <w:tr w:rsidR="00031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0310A4">
            <w:r>
              <w:rPr>
                <w:rFonts w:hAnsi="Times New Roman" w:cs="Times New Roman"/>
                <w:color w:val="000000"/>
                <w:sz w:val="24"/>
                <w:szCs w:val="24"/>
              </w:rPr>
              <w:t>1981</w:t>
            </w:r>
            <w:r w:rsidR="00155B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B2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310A4" w:rsidRPr="00126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267DB" w:rsidRDefault="00155B2C">
            <w:pPr>
              <w:rPr>
                <w:lang w:val="ru-RU"/>
              </w:rPr>
            </w:pP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67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 </w:t>
            </w:r>
            <w:r w:rsid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октября </w:t>
            </w: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67DB"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299/15</w:t>
            </w: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Л02</w:t>
            </w: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126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0548</w:t>
            </w:r>
          </w:p>
        </w:tc>
      </w:tr>
    </w:tbl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 дошкольное образовательное учреждение </w:t>
      </w:r>
      <w:r w:rsidR="001267DB">
        <w:rPr>
          <w:rFonts w:hAnsi="Times New Roman" w:cs="Times New Roman"/>
          <w:color w:val="000000"/>
          <w:sz w:val="24"/>
          <w:szCs w:val="24"/>
          <w:lang w:val="ru-RU"/>
        </w:rPr>
        <w:t>Чудиновский детский сад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="001267DB">
        <w:rPr>
          <w:rFonts w:hAnsi="Times New Roman" w:cs="Times New Roman"/>
          <w:color w:val="000000"/>
          <w:sz w:val="24"/>
          <w:szCs w:val="24"/>
          <w:lang w:val="ru-RU"/>
        </w:rPr>
        <w:t xml:space="preserve"> д.Чудиново, вдали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торговых мест. Здание Детского сада </w:t>
      </w:r>
      <w:r w:rsidR="001267DB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приспособленное:  перевезено  и перестроено под детский сад.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</w:t>
      </w:r>
      <w:r w:rsidR="001267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67DB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4A129E">
        <w:rPr>
          <w:rFonts w:hAnsi="Times New Roman" w:cs="Times New Roman"/>
          <w:color w:val="000000"/>
          <w:sz w:val="24"/>
          <w:szCs w:val="24"/>
          <w:lang w:val="ru-RU"/>
        </w:rPr>
        <w:t xml:space="preserve"> 367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них площадь помещений</w:t>
      </w:r>
      <w:proofErr w:type="gramStart"/>
      <w:r w:rsidR="00F03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</w:t>
      </w:r>
      <w:r w:rsidR="00FF6C4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4D60FD">
        <w:rPr>
          <w:rFonts w:hAnsi="Times New Roman" w:cs="Times New Roman"/>
          <w:color w:val="000000"/>
          <w:sz w:val="24"/>
          <w:szCs w:val="24"/>
          <w:lang w:val="ru-RU"/>
        </w:rPr>
        <w:t xml:space="preserve">,   </w:t>
      </w:r>
      <w:r w:rsidR="00205808">
        <w:rPr>
          <w:rFonts w:hAnsi="Times New Roman" w:cs="Times New Roman"/>
          <w:color w:val="000000"/>
          <w:sz w:val="24"/>
          <w:szCs w:val="24"/>
          <w:lang w:val="ru-RU"/>
        </w:rPr>
        <w:t>367</w:t>
      </w:r>
      <w:r w:rsidR="004D60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155B2C">
        <w:rPr>
          <w:lang w:val="ru-RU"/>
        </w:rPr>
        <w:br/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r w:rsidR="00FF6C4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FF6C4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обеспечению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утвержденной основной образовательной программы дошкольного образования,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2D4DF8" w:rsidRPr="003D092A" w:rsidRDefault="00155B2C" w:rsidP="003D09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205808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3D09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92A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3D092A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 группа</w:t>
      </w:r>
      <w:r w:rsidRPr="003D092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B128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2D4DF8" w:rsidRDefault="00155B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Характеристика семей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2"/>
        <w:gridCol w:w="1931"/>
        <w:gridCol w:w="5124"/>
      </w:tblGrid>
      <w:tr w:rsidR="002D4DF8" w:rsidRPr="00B12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DA6DDA" w:rsidRDefault="00DA6D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DA6DDA" w:rsidRDefault="006A6864">
            <w:pPr>
              <w:rPr>
                <w:lang w:val="ru-RU"/>
              </w:rPr>
            </w:pPr>
            <w:r>
              <w:rPr>
                <w:lang w:val="ru-RU"/>
              </w:rPr>
              <w:t>66%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DA6DDA" w:rsidRDefault="00DA6D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6A6864" w:rsidRDefault="006A68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34%</w:t>
            </w:r>
          </w:p>
        </w:tc>
      </w:tr>
      <w:tr w:rsidR="00DA6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Pr="00DA6DDA" w:rsidRDefault="00DA6DD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Default="00DA6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Default="00DA6DDA"/>
        </w:tc>
      </w:tr>
      <w:tr w:rsidR="00DA6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Default="00DA6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Default="00DA6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DA" w:rsidRDefault="00DA6DDA"/>
        </w:tc>
      </w:tr>
    </w:tbl>
    <w:p w:rsidR="002D4DF8" w:rsidRPr="00DA6DDA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DDA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6DDA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2D4DF8" w:rsidRPr="00B12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6A6864" w:rsidRDefault="006A68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6A6864" w:rsidRDefault="006A6864">
            <w:pPr>
              <w:rPr>
                <w:lang w:val="ru-RU"/>
              </w:rPr>
            </w:pPr>
            <w:r>
              <w:rPr>
                <w:lang w:val="ru-RU"/>
              </w:rPr>
              <w:t>66%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6A6864" w:rsidRDefault="006A68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6A6864" w:rsidRDefault="006A68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34%</w:t>
            </w:r>
          </w:p>
        </w:tc>
      </w:tr>
    </w:tbl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тесной взаимосвязи воспитателей, </w:t>
      </w:r>
      <w:r w:rsidR="006A686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="00B372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родителей.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D4DF8" w:rsidRPr="00155B2C" w:rsidRDefault="00155B2C" w:rsidP="003B67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205808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3B676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580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не реализуется.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  <w:r w:rsidR="009023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</w:t>
      </w:r>
      <w:r w:rsidR="0020580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 родителей,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D4DF8" w:rsidRPr="00B372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D2A70" w:rsidRDefault="001D2A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D2A70" w:rsidRDefault="001D2A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D2A70" w:rsidRPr="001D2A70" w:rsidRDefault="001D2A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:rsidR="00A76174" w:rsidRDefault="00A76174" w:rsidP="00A76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76174" w:rsidRDefault="00A76174" w:rsidP="00A7617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76174" w:rsidRDefault="00A76174" w:rsidP="00A7617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76174" w:rsidRPr="00155B2C" w:rsidRDefault="003B6763" w:rsidP="003B67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D2A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</w:t>
            </w:r>
            <w:r w:rsidR="00A76174">
              <w:rPr>
                <w:rFonts w:hAnsi="Times New Roman" w:cs="Times New Roman"/>
                <w:color w:val="000000"/>
                <w:sz w:val="24"/>
                <w:szCs w:val="24"/>
              </w:rPr>
              <w:t>риально-технического обеспечения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2D4DF8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развития образовательных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4DF8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D4DF8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программ;</w:t>
            </w:r>
          </w:p>
          <w:p w:rsidR="002D4DF8" w:rsidRPr="00155B2C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2D4DF8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4DF8" w:rsidRPr="00155B2C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D4DF8" w:rsidRPr="00155B2C" w:rsidRDefault="00155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2D4DF8" w:rsidRDefault="00155B2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D4DF8" w:rsidRPr="00B12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D4DF8" w:rsidRPr="00155B2C" w:rsidRDefault="00155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D4DF8" w:rsidRPr="00155B2C" w:rsidRDefault="00155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D4DF8" w:rsidRPr="00155B2C" w:rsidRDefault="00155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D4DF8" w:rsidRPr="00155B2C" w:rsidRDefault="00155B2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корректировке плана мероприятий организации, совершенствованию 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3B6763" w:rsidRPr="003B6763" w:rsidRDefault="00155B2C" w:rsidP="003B67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следующем году</w:t>
      </w:r>
      <w:r w:rsidR="003B6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A70">
        <w:rPr>
          <w:rFonts w:hAnsi="Times New Roman" w:cs="Times New Roman"/>
          <w:color w:val="000000"/>
          <w:sz w:val="24"/>
          <w:szCs w:val="24"/>
          <w:lang w:val="ru-RU"/>
        </w:rPr>
        <w:t>изменение системы управления не планируется.</w:t>
      </w:r>
    </w:p>
    <w:p w:rsidR="002D4DF8" w:rsidRPr="00155B2C" w:rsidRDefault="003B6763" w:rsidP="003B67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155B2C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155B2C"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="00155B2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2D4DF8" w:rsidRDefault="00155B2C">
      <w:pPr>
        <w:rPr>
          <w:rFonts w:hAnsi="Times New Roman" w:cs="Times New Roman"/>
          <w:color w:val="000000"/>
          <w:sz w:val="24"/>
          <w:szCs w:val="24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2D4DF8" w:rsidRPr="00155B2C" w:rsidRDefault="00155B2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2D4DF8" w:rsidRDefault="00155B2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4DF8" w:rsidRDefault="00155B2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Детского сада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6"/>
        <w:gridCol w:w="727"/>
        <w:gridCol w:w="369"/>
        <w:gridCol w:w="682"/>
        <w:gridCol w:w="480"/>
        <w:gridCol w:w="721"/>
        <w:gridCol w:w="366"/>
        <w:gridCol w:w="682"/>
        <w:gridCol w:w="2184"/>
      </w:tblGrid>
      <w:tr w:rsidR="002D4D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2D4D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2D4D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25CD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9A0764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9A076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9A076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9A0764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D2A70" w:rsidRDefault="002D4DF8">
            <w:pPr>
              <w:rPr>
                <w:lang w:val="ru-RU"/>
              </w:rPr>
            </w:pPr>
          </w:p>
        </w:tc>
      </w:tr>
    </w:tbl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2A70">
        <w:rPr>
          <w:rFonts w:hAnsi="Times New Roman" w:cs="Times New Roman"/>
          <w:color w:val="000000"/>
          <w:sz w:val="24"/>
          <w:szCs w:val="24"/>
          <w:lang w:val="ru-RU"/>
        </w:rPr>
        <w:t xml:space="preserve"> мае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года педагоги Детского сада </w:t>
      </w:r>
      <w:r w:rsidR="001D2A70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CD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225CDE">
        <w:rPr>
          <w:rFonts w:hAnsi="Times New Roman" w:cs="Times New Roman"/>
          <w:color w:val="000000"/>
          <w:sz w:val="24"/>
          <w:szCs w:val="24"/>
          <w:lang w:val="ru-RU"/>
        </w:rPr>
        <w:t xml:space="preserve"> так как  нет детей этого возраста . Обследование проводилось с детьми средней и старшей групп. З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адания позволили оценить уровень </w:t>
      </w:r>
      <w:r w:rsidR="00225CDE" w:rsidRPr="00155B2C">
        <w:rPr>
          <w:rFonts w:hAnsi="Times New Roman" w:cs="Times New Roman"/>
          <w:color w:val="000000"/>
          <w:sz w:val="24"/>
          <w:szCs w:val="24"/>
          <w:lang w:val="ru-RU"/>
        </w:rPr>
        <w:t>развития воспитанников в</w:t>
      </w:r>
      <w:r w:rsidR="00225CDE">
        <w:rPr>
          <w:rFonts w:hAnsi="Times New Roman" w:cs="Times New Roman"/>
          <w:color w:val="000000"/>
          <w:sz w:val="24"/>
          <w:szCs w:val="24"/>
        </w:rPr>
        <w:t> </w:t>
      </w:r>
      <w:r w:rsidR="00225CDE" w:rsidRPr="00155B2C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</w:t>
      </w:r>
      <w:r w:rsidR="00225CD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2D4DF8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</w:t>
      </w:r>
      <w:r w:rsidR="00225CDE">
        <w:rPr>
          <w:rFonts w:hAnsi="Times New Roman" w:cs="Times New Roman"/>
          <w:color w:val="000000"/>
          <w:sz w:val="24"/>
          <w:szCs w:val="24"/>
          <w:lang w:val="ru-RU"/>
        </w:rPr>
        <w:t xml:space="preserve"> со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D2204D" w:rsidRPr="00155B2C" w:rsidRDefault="00D220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 в дистанционном режиме не проводились, так как не у  родителей  нет компьюторов и интернета. Вывод: подобные занятия лучше проводить  при очном взаимодействии  педагога и воспитанников.</w:t>
      </w:r>
    </w:p>
    <w:p w:rsidR="002D4DF8" w:rsidRPr="00155B2C" w:rsidRDefault="00155B2C" w:rsidP="009F1B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организации образовательного процесса:</w:t>
      </w:r>
    </w:p>
    <w:p w:rsidR="002D4DF8" w:rsidRPr="00155B2C" w:rsidRDefault="00155B2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2D4DF8" w:rsidRPr="00155B2C" w:rsidRDefault="00155B2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2D4DF8" w:rsidRPr="009F1BA0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образовательной деятельности ведутся </w:t>
      </w:r>
      <w:r w:rsidR="009F1BA0">
        <w:rPr>
          <w:rFonts w:hAnsi="Times New Roman" w:cs="Times New Roman"/>
          <w:color w:val="000000"/>
          <w:sz w:val="24"/>
          <w:szCs w:val="24"/>
          <w:lang w:val="ru-RU"/>
        </w:rPr>
        <w:t xml:space="preserve">со </w:t>
      </w:r>
      <w:r w:rsidR="00D2204D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воспитанниками в </w:t>
      </w:r>
      <w:r w:rsidRPr="009F1B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204D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</w:t>
      </w:r>
      <w:r w:rsidRPr="009F1B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BA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F1BA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1BA0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</w:t>
      </w:r>
      <w:r w:rsidR="00D220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2D4DF8" w:rsidRPr="00155B2C" w:rsidRDefault="00155B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2D4DF8" w:rsidRPr="00155B2C" w:rsidRDefault="00155B2C" w:rsidP="00F52BA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2D4DF8" w:rsidRPr="00155B2C" w:rsidRDefault="00155B2C" w:rsidP="00F52B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2D4DF8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</w:t>
      </w:r>
      <w:r w:rsidR="00F52BA6">
        <w:rPr>
          <w:rFonts w:hAnsi="Times New Roman" w:cs="Times New Roman"/>
          <w:color w:val="000000"/>
          <w:sz w:val="24"/>
          <w:szCs w:val="24"/>
          <w:lang w:val="ru-RU"/>
        </w:rPr>
        <w:t>Работает 1 воспитатель на 1.25 ставки</w:t>
      </w:r>
      <w:proofErr w:type="gramStart"/>
      <w:r w:rsidR="00F52BA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Всего работают</w:t>
      </w:r>
      <w:r w:rsidR="00423E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1BA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F52B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6ED6" w:rsidRDefault="00A26E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Соотношения воспитанников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приходящихся на 1 взрослого:</w:t>
      </w:r>
    </w:p>
    <w:p w:rsidR="00A26ED6" w:rsidRDefault="00A26E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Воспитанники/педагоги—3/1</w:t>
      </w:r>
    </w:p>
    <w:p w:rsidR="00A26ED6" w:rsidRPr="00155B2C" w:rsidRDefault="00A26E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Воспитанники/сотрудники-1.6/1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 педагогические работники  </w:t>
      </w:r>
      <w:r w:rsidR="009F1BA0">
        <w:rPr>
          <w:rFonts w:hAnsi="Times New Roman" w:cs="Times New Roman"/>
          <w:color w:val="000000"/>
          <w:sz w:val="24"/>
          <w:szCs w:val="24"/>
          <w:lang w:val="ru-RU"/>
        </w:rPr>
        <w:t>не аттестовались</w:t>
      </w:r>
    </w:p>
    <w:p w:rsidR="00A26ED6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A26ED6">
        <w:rPr>
          <w:rFonts w:hAnsi="Times New Roman" w:cs="Times New Roman"/>
          <w:color w:val="000000"/>
          <w:sz w:val="24"/>
          <w:szCs w:val="24"/>
          <w:lang w:val="ru-RU"/>
        </w:rPr>
        <w:t>прошел 2 педагога</w:t>
      </w:r>
      <w:proofErr w:type="gramStart"/>
      <w:r w:rsidR="00A26ED6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A26ED6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1  </w:t>
      </w:r>
      <w:r w:rsidR="009F1BA0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6ED6">
        <w:rPr>
          <w:rFonts w:hAnsi="Times New Roman" w:cs="Times New Roman"/>
          <w:color w:val="000000"/>
          <w:sz w:val="24"/>
          <w:szCs w:val="24"/>
          <w:lang w:val="ru-RU"/>
        </w:rPr>
        <w:t>.Стаж работы на 31.12.2021г составляет:</w:t>
      </w:r>
    </w:p>
    <w:tbl>
      <w:tblPr>
        <w:tblStyle w:val="a5"/>
        <w:tblW w:w="0" w:type="auto"/>
        <w:tblLook w:val="04A0"/>
      </w:tblPr>
      <w:tblGrid>
        <w:gridCol w:w="817"/>
        <w:gridCol w:w="3804"/>
        <w:gridCol w:w="2311"/>
        <w:gridCol w:w="2311"/>
      </w:tblGrid>
      <w:tr w:rsidR="00A26ED6" w:rsidTr="00A26ED6">
        <w:trPr>
          <w:trHeight w:val="111"/>
        </w:trPr>
        <w:tc>
          <w:tcPr>
            <w:tcW w:w="817" w:type="dxa"/>
          </w:tcPr>
          <w:p w:rsidR="00A26ED6" w:rsidRDefault="00A26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04" w:type="dxa"/>
          </w:tcPr>
          <w:p w:rsidR="00A26ED6" w:rsidRDefault="00A26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11" w:type="dxa"/>
          </w:tcPr>
          <w:p w:rsidR="00A26ED6" w:rsidRDefault="00A26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311" w:type="dxa"/>
          </w:tcPr>
          <w:p w:rsidR="00A26ED6" w:rsidRDefault="00A26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стаж</w:t>
            </w:r>
          </w:p>
        </w:tc>
      </w:tr>
      <w:tr w:rsidR="00A26ED6" w:rsidTr="00A26ED6">
        <w:tc>
          <w:tcPr>
            <w:tcW w:w="817" w:type="dxa"/>
          </w:tcPr>
          <w:p w:rsidR="00A26ED6" w:rsidRDefault="00A26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04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Автушенко ОВ</w:t>
            </w:r>
          </w:p>
        </w:tc>
        <w:tc>
          <w:tcPr>
            <w:tcW w:w="2311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2311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A26ED6" w:rsidTr="00A26ED6">
        <w:tc>
          <w:tcPr>
            <w:tcW w:w="817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04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Кулякина ОЕ</w:t>
            </w:r>
          </w:p>
        </w:tc>
        <w:tc>
          <w:tcPr>
            <w:tcW w:w="2311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311" w:type="dxa"/>
          </w:tcPr>
          <w:p w:rsidR="00A26ED6" w:rsidRDefault="004D7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17л4м</w:t>
            </w:r>
          </w:p>
        </w:tc>
      </w:tr>
    </w:tbl>
    <w:p w:rsidR="002D4DF8" w:rsidRPr="00155B2C" w:rsidRDefault="009A07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постоянно повышают свой профессиональный уровень, эффективно участвуют в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саморазвивае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тся.</w:t>
      </w:r>
      <w:r w:rsidR="00F52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2021году прошла курсы повышения квалификации по теме: «Основы информационной безопасности детей», </w:t>
      </w:r>
      <w:r w:rsidR="007108C5">
        <w:rPr>
          <w:rFonts w:hAnsi="Times New Roman" w:cs="Times New Roman"/>
          <w:color w:val="000000"/>
          <w:sz w:val="24"/>
          <w:szCs w:val="24"/>
          <w:lang w:val="ru-RU"/>
        </w:rPr>
        <w:t>«Организация образовательной деятельности в соответствии с требованиями ФГОС  ОО», «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современных образовательных технологий в учебно-воспитательном процессе в соответствии с требованиями ФГОС ОО»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это в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155B2C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имеется методическая литература по всем образовательным областям основной общеобразовательной программы, детская художественная литература</w:t>
      </w:r>
      <w:proofErr w:type="gramStart"/>
      <w:r w:rsidR="00DC65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55B2C">
        <w:rPr>
          <w:lang w:val="ru-RU"/>
        </w:rPr>
        <w:br/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информационные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 xml:space="preserve">ресурсы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электронных носителях.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имеется учебно-методиче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пособий, </w:t>
      </w:r>
      <w:r w:rsidR="00DC6522">
        <w:rPr>
          <w:rFonts w:hAnsi="Times New Roman" w:cs="Times New Roman"/>
          <w:color w:val="000000"/>
          <w:sz w:val="24"/>
          <w:szCs w:val="24"/>
          <w:lang w:val="ru-RU"/>
        </w:rPr>
        <w:t>рекомендованные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  <w:proofErr w:type="gramEnd"/>
    </w:p>
    <w:p w:rsidR="002D4DF8" w:rsidRDefault="00155B2C">
      <w:pPr>
        <w:rPr>
          <w:rFonts w:hAnsi="Times New Roman" w:cs="Times New Roman"/>
          <w:color w:val="000000"/>
          <w:sz w:val="24"/>
          <w:szCs w:val="24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4DF8" w:rsidRPr="00155B2C" w:rsidRDefault="00155B2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картинках»;</w:t>
      </w:r>
    </w:p>
    <w:p w:rsidR="002D4DF8" w:rsidRDefault="00155B2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4DF8" w:rsidRPr="00155B2C" w:rsidRDefault="00155B2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2D4DF8" w:rsidRPr="00215663" w:rsidRDefault="00155B2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15663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2D4DF8" w:rsidRPr="00155B2C" w:rsidRDefault="00155B2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информационно-телекоммуникационное </w:t>
      </w:r>
      <w:r w:rsidR="00215663">
        <w:rPr>
          <w:rFonts w:hAnsi="Times New Roman" w:cs="Times New Roman"/>
          <w:color w:val="000000"/>
          <w:sz w:val="24"/>
          <w:szCs w:val="24"/>
          <w:lang w:val="ru-RU"/>
        </w:rPr>
        <w:t>оборудование: 2 ноутбука, 1  черно-белый принтер.</w:t>
      </w:r>
    </w:p>
    <w:p w:rsidR="002D4DF8" w:rsidRPr="00155B2C" w:rsidRDefault="00155B2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 w:rsidR="00215663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текстовыми редакторами, интернет ресурсами,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фото-, видеоматериалами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эффективной реализации </w:t>
      </w:r>
      <w:r w:rsidR="0021566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215663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p w:rsidR="002D4DF8" w:rsidRPr="00155B2C" w:rsidRDefault="002D4D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D4DF8" w:rsidRPr="006529E5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Детском саду оборудованы помещения:</w:t>
      </w:r>
    </w:p>
    <w:p w:rsidR="002D4DF8" w:rsidRPr="006529E5" w:rsidRDefault="00155B2C" w:rsidP="006529E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групповые 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354E3" w:rsidRPr="00652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54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4DF8" w:rsidRPr="006529E5" w:rsidRDefault="00155B2C" w:rsidP="006529E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кабинет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2D4DF8" w:rsidRPr="006529E5" w:rsidRDefault="00B354E3" w:rsidP="00B354E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529E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55B2C" w:rsidRPr="006529E5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="00155B2C">
        <w:rPr>
          <w:rFonts w:hAnsi="Times New Roman" w:cs="Times New Roman"/>
          <w:color w:val="000000"/>
          <w:sz w:val="24"/>
          <w:szCs w:val="24"/>
        </w:rPr>
        <w:t> </w:t>
      </w:r>
      <w:r w:rsidR="00155B2C" w:rsidRPr="006529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2D4DF8" w:rsidRPr="006529E5" w:rsidRDefault="00155B2C" w:rsidP="006529E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прачечная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2D4DF8" w:rsidRDefault="00155B2C" w:rsidP="006529E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</w:t>
      </w:r>
      <w:r w:rsidR="00B354E3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9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6529E5" w:rsidRPr="006529E5" w:rsidRDefault="006529E5" w:rsidP="006529E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спальная </w:t>
      </w:r>
      <w:r w:rsidR="007E7AA2">
        <w:rPr>
          <w:rFonts w:hAnsi="Times New Roman" w:cs="Times New Roman"/>
          <w:color w:val="000000"/>
          <w:sz w:val="24"/>
          <w:szCs w:val="24"/>
          <w:lang w:val="ru-RU"/>
        </w:rPr>
        <w:t>-1</w:t>
      </w:r>
    </w:p>
    <w:p w:rsidR="00AC038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AC038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AC038C">
        <w:rPr>
          <w:rFonts w:hAnsi="Times New Roman" w:cs="Times New Roman"/>
          <w:color w:val="000000"/>
          <w:sz w:val="24"/>
          <w:szCs w:val="24"/>
          <w:lang w:val="ru-RU"/>
        </w:rPr>
        <w:t>Познавательная зона включает в себя: уголок природы, физкультурный, театральный уголки, уголок творчества, магазин, кухня, конструктор, уголок школьника,  уголок ПДД.</w:t>
      </w:r>
      <w:proofErr w:type="gramEnd"/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2D4DF8" w:rsidRPr="00AC038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 </w:t>
      </w:r>
      <w:r w:rsidR="00AC038C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оборудованы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proofErr w:type="spell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  <w:r w:rsidR="00AC038C">
        <w:rPr>
          <w:rFonts w:hAnsi="Times New Roman" w:cs="Times New Roman"/>
          <w:color w:val="000000"/>
          <w:sz w:val="24"/>
          <w:szCs w:val="24"/>
          <w:lang w:val="ru-RU"/>
        </w:rPr>
        <w:t>: 3 холодильника, водонагреватель, плита электрическая плита,  5 моек, 2 производственных стола, стеллаж для посуды.</w:t>
      </w:r>
    </w:p>
    <w:p w:rsidR="002D4DF8" w:rsidRPr="00155B2C" w:rsidRDefault="002D4D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AC03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показателям даже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00AC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>12.12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>19.12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.2021 проводилось анкетирование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 xml:space="preserve"> 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2D4DF8" w:rsidRPr="00155B2C" w:rsidRDefault="00155B2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4DF8" w:rsidRPr="00155B2C" w:rsidRDefault="00155B2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>100 процентов</w:t>
      </w:r>
    </w:p>
    <w:p w:rsidR="002D4DF8" w:rsidRPr="00155B2C" w:rsidRDefault="00155B2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2D4DF8" w:rsidRPr="00155B2C" w:rsidRDefault="00155B2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0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6ED6"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2D4DF8" w:rsidRPr="00155B2C" w:rsidRDefault="00155B2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26ED6">
        <w:rPr>
          <w:rFonts w:hAnsi="Times New Roman" w:cs="Times New Roman"/>
          <w:color w:val="000000"/>
          <w:sz w:val="24"/>
          <w:szCs w:val="24"/>
          <w:lang w:val="ru-RU"/>
        </w:rPr>
        <w:t xml:space="preserve"> 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D4DF8" w:rsidRPr="00155B2C" w:rsidRDefault="002D4D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4DF8" w:rsidRPr="00155B2C" w:rsidRDefault="0015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00AC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D4D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FB0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="00FB0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FB0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FB0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FB0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трех 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FB0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FB00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55B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FB00AC" w:rsidRDefault="0076133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155B2C">
              <w:rPr>
                <w:lang w:val="ru-RU"/>
              </w:rPr>
              <w:br/>
            </w:r>
            <w:proofErr w:type="spellStart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2D4DF8">
            <w:pPr>
              <w:rPr>
                <w:lang w:val="ru-RU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2D4DF8">
            <w:pPr>
              <w:rPr>
                <w:lang w:val="ru-RU"/>
              </w:rPr>
            </w:pP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2D4DF8">
            <w:pPr>
              <w:rPr>
                <w:lang w:val="ru-RU"/>
              </w:rPr>
            </w:pP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1(100)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2D4DF8">
            <w:pPr>
              <w:rPr>
                <w:lang w:val="ru-RU"/>
              </w:rPr>
            </w:pP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5/1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155B2C">
              <w:rPr>
                <w:lang w:val="ru-RU"/>
              </w:rPr>
              <w:br/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7613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761333" w:rsidRDefault="002D4DF8">
            <w:pPr>
              <w:rPr>
                <w:lang w:val="ru-RU"/>
              </w:rPr>
            </w:pP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D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AE1D8F" w:rsidRDefault="00AE1D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155B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AE1D8F" w:rsidRDefault="00AE1D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D4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155B2C">
            <w:pPr>
              <w:rPr>
                <w:lang w:val="ru-RU"/>
              </w:rPr>
            </w:pP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155B2C" w:rsidRDefault="002D4D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DF8" w:rsidRPr="00AE1D8F" w:rsidRDefault="00AE1D8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155B2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</w:tbl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AE1D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4DF8" w:rsidRPr="00155B2C" w:rsidRDefault="0015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 работников, которые</w:t>
      </w:r>
      <w:r w:rsidR="00D97A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B2C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2D4DF8" w:rsidRPr="00155B2C" w:rsidSect="002D4D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45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B5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45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3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46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2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A01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53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73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F3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4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E7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F3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16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10A4"/>
    <w:rsid w:val="000E3318"/>
    <w:rsid w:val="000F1DDC"/>
    <w:rsid w:val="001267DB"/>
    <w:rsid w:val="001512D1"/>
    <w:rsid w:val="00155B2C"/>
    <w:rsid w:val="001D2A70"/>
    <w:rsid w:val="00205808"/>
    <w:rsid w:val="00207982"/>
    <w:rsid w:val="00215663"/>
    <w:rsid w:val="00225CDE"/>
    <w:rsid w:val="002D33B1"/>
    <w:rsid w:val="002D3591"/>
    <w:rsid w:val="002D4DF8"/>
    <w:rsid w:val="003514A0"/>
    <w:rsid w:val="003870BD"/>
    <w:rsid w:val="003B6763"/>
    <w:rsid w:val="003D092A"/>
    <w:rsid w:val="00423E8D"/>
    <w:rsid w:val="0049262E"/>
    <w:rsid w:val="004A129E"/>
    <w:rsid w:val="004D60FD"/>
    <w:rsid w:val="004D7ECA"/>
    <w:rsid w:val="004F7E17"/>
    <w:rsid w:val="005A05CE"/>
    <w:rsid w:val="006529E5"/>
    <w:rsid w:val="00653AF6"/>
    <w:rsid w:val="006A6864"/>
    <w:rsid w:val="006F4FCF"/>
    <w:rsid w:val="00705146"/>
    <w:rsid w:val="007108C5"/>
    <w:rsid w:val="00761333"/>
    <w:rsid w:val="007E7AA2"/>
    <w:rsid w:val="008736AF"/>
    <w:rsid w:val="0090236F"/>
    <w:rsid w:val="00971C57"/>
    <w:rsid w:val="00994481"/>
    <w:rsid w:val="009A0764"/>
    <w:rsid w:val="009E1F34"/>
    <w:rsid w:val="009F1BA0"/>
    <w:rsid w:val="00A26ED6"/>
    <w:rsid w:val="00A76174"/>
    <w:rsid w:val="00AC038C"/>
    <w:rsid w:val="00AE1D8F"/>
    <w:rsid w:val="00B1288F"/>
    <w:rsid w:val="00B354E3"/>
    <w:rsid w:val="00B37277"/>
    <w:rsid w:val="00B73A5A"/>
    <w:rsid w:val="00D2204D"/>
    <w:rsid w:val="00D67FD7"/>
    <w:rsid w:val="00D97A89"/>
    <w:rsid w:val="00DA6DDA"/>
    <w:rsid w:val="00DC6522"/>
    <w:rsid w:val="00E438A1"/>
    <w:rsid w:val="00E77033"/>
    <w:rsid w:val="00F01E19"/>
    <w:rsid w:val="00F03434"/>
    <w:rsid w:val="00F52BA6"/>
    <w:rsid w:val="00FA39E4"/>
    <w:rsid w:val="00FB00AC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E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ED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17</cp:revision>
  <dcterms:created xsi:type="dcterms:W3CDTF">2011-11-02T04:15:00Z</dcterms:created>
  <dcterms:modified xsi:type="dcterms:W3CDTF">2022-08-12T11:38:00Z</dcterms:modified>
</cp:coreProperties>
</file>